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6F" w:rsidRDefault="00973C7A">
      <w:pPr>
        <w:spacing w:line="25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ВСЕРОССИЙСКАЯ ОЛИМПИАДА ШКОЛЬНИКОВ ПО ГЕОГРАФИИ </w:t>
      </w:r>
    </w:p>
    <w:p w:rsidR="00532850" w:rsidRDefault="006A44EA">
      <w:pPr>
        <w:spacing w:line="258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2021-2022</w:t>
      </w:r>
      <w:r w:rsidR="00973C7A">
        <w:rPr>
          <w:rFonts w:eastAsia="Times New Roman"/>
          <w:sz w:val="28"/>
          <w:szCs w:val="28"/>
        </w:rPr>
        <w:t xml:space="preserve"> уч. г. ШКОЛЬНЫЙ ЭТАП. 8 КЛАСС</w:t>
      </w:r>
    </w:p>
    <w:p w:rsidR="00532850" w:rsidRDefault="00532850">
      <w:pPr>
        <w:spacing w:line="252" w:lineRule="exact"/>
        <w:rPr>
          <w:sz w:val="24"/>
          <w:szCs w:val="24"/>
        </w:rPr>
      </w:pPr>
    </w:p>
    <w:p w:rsidR="00532850" w:rsidRDefault="00973C7A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532850" w:rsidRDefault="00973C7A">
      <w:pPr>
        <w:spacing w:line="239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Пользуясь знаниями по географии, полученными в предыдущие годы, а также картами атласа, определите ошибку в логических рядах географических объектов мира. Обоснуйте исключение ошибочного объекта, приведите один собственный пример для продолжения логического ряда. Учтите, что все географические объекты должны характеризовать особенности географии мира. Ответы занесите в таблицу.</w:t>
      </w:r>
    </w:p>
    <w:p w:rsidR="00532850" w:rsidRDefault="00532850">
      <w:pPr>
        <w:spacing w:line="6" w:lineRule="exact"/>
        <w:rPr>
          <w:sz w:val="24"/>
          <w:szCs w:val="24"/>
        </w:rPr>
      </w:pPr>
    </w:p>
    <w:p w:rsidR="00532850" w:rsidRDefault="00973C7A">
      <w:pPr>
        <w:numPr>
          <w:ilvl w:val="0"/>
          <w:numId w:val="1"/>
        </w:numPr>
        <w:tabs>
          <w:tab w:val="left" w:pos="420"/>
        </w:tabs>
        <w:ind w:left="420" w:hanging="3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Чад – Эйр – Ван – Поопо – Рудольф.</w:t>
      </w:r>
    </w:p>
    <w:p w:rsidR="00532850" w:rsidRDefault="00532850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532850" w:rsidRDefault="00973C7A">
      <w:pPr>
        <w:numPr>
          <w:ilvl w:val="0"/>
          <w:numId w:val="1"/>
        </w:numPr>
        <w:tabs>
          <w:tab w:val="left" w:pos="427"/>
        </w:tabs>
        <w:spacing w:line="239" w:lineRule="auto"/>
        <w:ind w:left="120" w:right="120" w:hanging="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Аппалачи – Большой Водораздельный хребет – Уральские горы – Анды – Тянь-Шань.</w:t>
      </w:r>
    </w:p>
    <w:p w:rsidR="00532850" w:rsidRDefault="0053285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532850" w:rsidRDefault="00973C7A">
      <w:pPr>
        <w:numPr>
          <w:ilvl w:val="0"/>
          <w:numId w:val="1"/>
        </w:numPr>
        <w:tabs>
          <w:tab w:val="left" w:pos="420"/>
        </w:tabs>
        <w:spacing w:line="236" w:lineRule="auto"/>
        <w:ind w:left="42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Марианские – Мальдивские – Антильские – Курильские – Алеутские.</w:t>
      </w:r>
    </w:p>
    <w:p w:rsidR="00532850" w:rsidRDefault="00973C7A">
      <w:pPr>
        <w:numPr>
          <w:ilvl w:val="0"/>
          <w:numId w:val="1"/>
        </w:numPr>
        <w:tabs>
          <w:tab w:val="left" w:pos="420"/>
        </w:tabs>
        <w:ind w:left="42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Орикс – зебра – муравьед – окапи – сурикат.</w:t>
      </w:r>
    </w:p>
    <w:p w:rsidR="00532850" w:rsidRDefault="00532850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532850" w:rsidRDefault="00973C7A">
      <w:pPr>
        <w:numPr>
          <w:ilvl w:val="0"/>
          <w:numId w:val="1"/>
        </w:numPr>
        <w:tabs>
          <w:tab w:val="left" w:pos="420"/>
        </w:tabs>
        <w:ind w:left="420" w:hanging="3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А. Гумбольдт – Ф. Орельяна – А. Веспуччи – Д. Ливингстон – Ф. Писарро.</w:t>
      </w:r>
    </w:p>
    <w:p w:rsidR="00532850" w:rsidRDefault="00532850">
      <w:pPr>
        <w:spacing w:line="3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120"/>
        <w:gridCol w:w="3840"/>
        <w:gridCol w:w="2760"/>
      </w:tblGrid>
      <w:tr w:rsidR="00532850">
        <w:trPr>
          <w:trHeight w:val="325"/>
        </w:trPr>
        <w:tc>
          <w:tcPr>
            <w:tcW w:w="1140" w:type="dxa"/>
            <w:vAlign w:val="bottom"/>
          </w:tcPr>
          <w:p w:rsidR="00532850" w:rsidRDefault="00973C7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120" w:type="dxa"/>
            <w:vAlign w:val="bottom"/>
          </w:tcPr>
          <w:p w:rsidR="00532850" w:rsidRDefault="00973C7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Ошибка</w:t>
            </w:r>
          </w:p>
        </w:tc>
        <w:tc>
          <w:tcPr>
            <w:tcW w:w="3840" w:type="dxa"/>
            <w:vAlign w:val="bottom"/>
          </w:tcPr>
          <w:p w:rsidR="00532850" w:rsidRDefault="00973C7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Обоснование исключения</w:t>
            </w:r>
          </w:p>
        </w:tc>
        <w:tc>
          <w:tcPr>
            <w:tcW w:w="2760" w:type="dxa"/>
            <w:vAlign w:val="bottom"/>
          </w:tcPr>
          <w:p w:rsidR="00532850" w:rsidRDefault="00973C7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Ваш вариант</w:t>
            </w:r>
          </w:p>
        </w:tc>
      </w:tr>
      <w:tr w:rsidR="00532850">
        <w:trPr>
          <w:trHeight w:val="317"/>
        </w:trPr>
        <w:tc>
          <w:tcPr>
            <w:tcW w:w="1140" w:type="dxa"/>
            <w:vAlign w:val="bottom"/>
          </w:tcPr>
          <w:p w:rsidR="00532850" w:rsidRDefault="00973C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ряда</w:t>
            </w:r>
          </w:p>
        </w:tc>
        <w:tc>
          <w:tcPr>
            <w:tcW w:w="2120" w:type="dxa"/>
            <w:vAlign w:val="bottom"/>
          </w:tcPr>
          <w:p w:rsidR="00532850" w:rsidRDefault="00973C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 логическом</w:t>
            </w:r>
          </w:p>
        </w:tc>
        <w:tc>
          <w:tcPr>
            <w:tcW w:w="38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532850" w:rsidRDefault="00973C7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для продолжения</w:t>
            </w:r>
          </w:p>
        </w:tc>
      </w:tr>
      <w:tr w:rsidR="00532850">
        <w:trPr>
          <w:trHeight w:val="352"/>
        </w:trPr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ряду</w:t>
            </w: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логического ряда</w:t>
            </w:r>
          </w:p>
        </w:tc>
      </w:tr>
      <w:tr w:rsidR="00532850">
        <w:trPr>
          <w:trHeight w:val="372"/>
        </w:trPr>
        <w:tc>
          <w:tcPr>
            <w:tcW w:w="1140" w:type="dxa"/>
            <w:vAlign w:val="bottom"/>
          </w:tcPr>
          <w:p w:rsidR="00532850" w:rsidRDefault="00973C7A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</w:tbl>
    <w:p w:rsidR="00532850" w:rsidRDefault="00AE746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39296;visibility:visible;mso-wrap-distance-left:0;mso-wrap-distance-right:0;mso-position-horizontal-relative:text;mso-position-vertical-relative:text" from="-.1pt,-68.3pt" to="492.8pt,-68.3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40320;visibility:visible;mso-wrap-distance-left:0;mso-wrap-distance-right:0;mso-position-horizontal-relative:text;mso-position-vertical-relative:text" from=".1pt,-68.55pt" to=".1pt,266.9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41344;visibility:visible;mso-wrap-distance-left:0;mso-wrap-distance-right:0;mso-position-horizontal-relative:text;mso-position-vertical-relative:text" from="56.25pt,-68.55pt" to="56.25pt,266.9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42368;visibility:visible;mso-wrap-distance-left:0;mso-wrap-distance-right:0;mso-position-horizontal-relative:text;mso-position-vertical-relative:text" from="-.1pt,37.7pt" to="492.8pt,37.7pt" o:allowincell="f" strokeweight=".16964mm"/>
        </w:pict>
      </w:r>
      <w:r>
        <w:rPr>
          <w:sz w:val="24"/>
          <w:szCs w:val="24"/>
        </w:rPr>
        <w:pict>
          <v:line id="Shape 5" o:spid="_x0000_s1030" style="position:absolute;z-index:251643392;visibility:visible;mso-wrap-distance-left:0;mso-wrap-distance-right:0;mso-position-horizontal-relative:text;mso-position-vertical-relative:text" from="-.1pt,94.85pt" to="492.8pt,94.8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44416;visibility:visible;mso-wrap-distance-left:0;mso-wrap-distance-right:0;mso-position-horizontal-relative:text;mso-position-vertical-relative:text" from="-.1pt,152.45pt" to="492.8pt,152.45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45440;visibility:visible;mso-wrap-distance-left:0;mso-wrap-distance-right:0;mso-position-horizontal-relative:text;mso-position-vertical-relative:text" from="-.1pt,209.55pt" to="492.8pt,209.55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46464;visibility:visible;mso-wrap-distance-left:0;mso-wrap-distance-right:0;mso-position-horizontal-relative:text;mso-position-vertical-relative:text" from="-.1pt,266.65pt" to="492.8pt,266.65pt" o:allowincell="f" strokeweight=".16964mm"/>
        </w:pict>
      </w:r>
      <w:r>
        <w:rPr>
          <w:sz w:val="24"/>
          <w:szCs w:val="24"/>
        </w:rPr>
        <w:pict>
          <v:line id="Shape 9" o:spid="_x0000_s1034" style="position:absolute;z-index:251647488;visibility:visible;mso-wrap-distance-left:0;mso-wrap-distance-right:0;mso-position-horizontal-relative:text;mso-position-vertical-relative:text" from="160.4pt,-68.55pt" to="160.4pt,266.9pt" o:allowincell="f" strokeweight=".16931mm"/>
        </w:pict>
      </w:r>
      <w:r>
        <w:rPr>
          <w:sz w:val="24"/>
          <w:szCs w:val="24"/>
        </w:rPr>
        <w:pict>
          <v:line id="Shape 10" o:spid="_x0000_s1035" style="position:absolute;z-index:251648512;visibility:visible;mso-wrap-distance-left:0;mso-wrap-distance-right:0;mso-position-horizontal-relative:text;mso-position-vertical-relative:text" from="356.25pt,-68.55pt" to="356.25pt,266.9pt" o:allowincell="f" strokeweight=".16931mm"/>
        </w:pict>
      </w:r>
      <w:r>
        <w:rPr>
          <w:sz w:val="24"/>
          <w:szCs w:val="24"/>
        </w:rPr>
        <w:pict>
          <v:line id="Shape 11" o:spid="_x0000_s1036" style="position:absolute;z-index:251649536;visibility:visible;mso-wrap-distance-left:0;mso-wrap-distance-right:0;mso-position-horizontal-relative:text;mso-position-vertical-relative:text" from="492.6pt,-68.55pt" to="492.6pt,266.9pt" o:allowincell="f" strokeweight=".16964mm"/>
        </w:pict>
      </w: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316" w:lineRule="exact"/>
        <w:rPr>
          <w:sz w:val="24"/>
          <w:szCs w:val="24"/>
        </w:rPr>
      </w:pPr>
    </w:p>
    <w:p w:rsidR="00532850" w:rsidRDefault="00973C7A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20" w:lineRule="exact"/>
        <w:rPr>
          <w:sz w:val="24"/>
          <w:szCs w:val="24"/>
        </w:rPr>
      </w:pPr>
    </w:p>
    <w:p w:rsidR="00532850" w:rsidRDefault="00973C7A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20" w:lineRule="exact"/>
        <w:rPr>
          <w:sz w:val="24"/>
          <w:szCs w:val="24"/>
        </w:rPr>
      </w:pPr>
    </w:p>
    <w:p w:rsidR="00532850" w:rsidRDefault="00973C7A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20" w:lineRule="exact"/>
        <w:rPr>
          <w:sz w:val="24"/>
          <w:szCs w:val="24"/>
        </w:rPr>
      </w:pPr>
    </w:p>
    <w:p w:rsidR="00532850" w:rsidRDefault="00973C7A">
      <w:pPr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20" w:lineRule="exact"/>
        <w:rPr>
          <w:sz w:val="24"/>
          <w:szCs w:val="24"/>
        </w:rPr>
      </w:pPr>
    </w:p>
    <w:p w:rsidR="00532850" w:rsidRDefault="00BC7A0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30</w:t>
      </w:r>
      <w:r w:rsidR="00973C7A">
        <w:rPr>
          <w:rFonts w:eastAsia="Times New Roman"/>
          <w:b/>
          <w:bCs/>
          <w:sz w:val="28"/>
          <w:szCs w:val="28"/>
        </w:rPr>
        <w:t>.</w:t>
      </w:r>
    </w:p>
    <w:p w:rsidR="00532850" w:rsidRDefault="00532850">
      <w:pPr>
        <w:sectPr w:rsidR="00532850">
          <w:pgSz w:w="11900" w:h="16838"/>
          <w:pgMar w:top="1380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200" w:lineRule="exact"/>
        <w:rPr>
          <w:sz w:val="24"/>
          <w:szCs w:val="24"/>
        </w:rPr>
      </w:pPr>
    </w:p>
    <w:p w:rsidR="00532850" w:rsidRDefault="00532850">
      <w:pPr>
        <w:spacing w:line="374" w:lineRule="exact"/>
        <w:rPr>
          <w:sz w:val="24"/>
          <w:szCs w:val="24"/>
        </w:rPr>
      </w:pPr>
    </w:p>
    <w:p w:rsidR="00532850" w:rsidRDefault="00973C7A">
      <w:pPr>
        <w:ind w:left="9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532850" w:rsidRDefault="00532850">
      <w:pPr>
        <w:sectPr w:rsidR="00532850">
          <w:type w:val="continuous"/>
          <w:pgSz w:w="11900" w:h="16838"/>
          <w:pgMar w:top="1380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973C7A">
      <w:pPr>
        <w:ind w:right="1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FA3A6F">
        <w:rPr>
          <w:rFonts w:eastAsia="Times New Roman"/>
          <w:sz w:val="24"/>
          <w:szCs w:val="24"/>
        </w:rPr>
        <w:t xml:space="preserve">кольников по географии </w:t>
      </w:r>
      <w:r w:rsidR="006A44EA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532850" w:rsidRDefault="00973C7A">
      <w:pPr>
        <w:ind w:right="1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532850" w:rsidRDefault="00532850">
      <w:pPr>
        <w:spacing w:line="264" w:lineRule="exact"/>
        <w:rPr>
          <w:sz w:val="20"/>
          <w:szCs w:val="20"/>
        </w:rPr>
      </w:pPr>
    </w:p>
    <w:p w:rsidR="00532850" w:rsidRDefault="00973C7A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532850" w:rsidRDefault="00973C7A">
      <w:pPr>
        <w:spacing w:line="258" w:lineRule="auto"/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Заполните пропуски в туристском отчёте, обозначенные числами. Пропусками могут быть слова и словосочетания, существительные и прилагательные в различных падежах, а также имена собственные и числа.</w:t>
      </w:r>
    </w:p>
    <w:p w:rsidR="00532850" w:rsidRDefault="00532850">
      <w:pPr>
        <w:spacing w:line="253" w:lineRule="exact"/>
        <w:rPr>
          <w:sz w:val="20"/>
          <w:szCs w:val="20"/>
        </w:rPr>
      </w:pPr>
    </w:p>
    <w:p w:rsidR="00532850" w:rsidRDefault="00973C7A">
      <w:pPr>
        <w:spacing w:line="239" w:lineRule="auto"/>
        <w:ind w:left="8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Сплав на катамаране по реке </w:t>
      </w:r>
      <w:r>
        <w:rPr>
          <w:rFonts w:eastAsia="Times New Roman"/>
          <w:b/>
          <w:bCs/>
          <w:sz w:val="28"/>
          <w:szCs w:val="28"/>
        </w:rPr>
        <w:t>_1_</w:t>
      </w:r>
      <w:r>
        <w:rPr>
          <w:rFonts w:eastAsia="Times New Roman"/>
          <w:sz w:val="28"/>
          <w:szCs w:val="28"/>
        </w:rPr>
        <w:t xml:space="preserve"> мы начали у истока в государстве </w:t>
      </w:r>
      <w:r>
        <w:rPr>
          <w:rFonts w:eastAsia="Times New Roman"/>
          <w:b/>
          <w:bCs/>
          <w:sz w:val="28"/>
          <w:szCs w:val="28"/>
        </w:rPr>
        <w:t>_2_</w:t>
      </w:r>
      <w:r>
        <w:rPr>
          <w:rFonts w:eastAsia="Times New Roman"/>
          <w:sz w:val="28"/>
          <w:szCs w:val="28"/>
        </w:rPr>
        <w:t xml:space="preserve">, но перед сплавом совершили поход по горной системе </w:t>
      </w:r>
      <w:r>
        <w:rPr>
          <w:rFonts w:eastAsia="Times New Roman"/>
          <w:b/>
          <w:bCs/>
          <w:sz w:val="28"/>
          <w:szCs w:val="28"/>
        </w:rPr>
        <w:t>_3_</w:t>
      </w:r>
      <w:r>
        <w:rPr>
          <w:rFonts w:eastAsia="Times New Roman"/>
          <w:sz w:val="28"/>
          <w:szCs w:val="28"/>
        </w:rPr>
        <w:t xml:space="preserve"> в соседних странах, поднявшись на её главную вершину </w:t>
      </w:r>
      <w:r>
        <w:rPr>
          <w:rFonts w:eastAsia="Times New Roman"/>
          <w:b/>
          <w:bCs/>
          <w:sz w:val="28"/>
          <w:szCs w:val="28"/>
        </w:rPr>
        <w:t>_4_</w:t>
      </w:r>
      <w:r>
        <w:rPr>
          <w:rFonts w:eastAsia="Times New Roman"/>
          <w:sz w:val="28"/>
          <w:szCs w:val="28"/>
        </w:rPr>
        <w:t xml:space="preserve"> высотой 4807 м. Во время сплава по территории </w:t>
      </w:r>
      <w:r>
        <w:rPr>
          <w:rFonts w:eastAsia="Times New Roman"/>
          <w:b/>
          <w:bCs/>
          <w:sz w:val="28"/>
          <w:szCs w:val="28"/>
        </w:rPr>
        <w:t>_2_</w:t>
      </w:r>
      <w:r>
        <w:rPr>
          <w:rFonts w:eastAsia="Times New Roman"/>
          <w:sz w:val="28"/>
          <w:szCs w:val="28"/>
        </w:rPr>
        <w:t xml:space="preserve"> мы посетили город Нюрнберг, в котором увидели знаменитый глобус , созданный картографом </w:t>
      </w:r>
      <w:r>
        <w:rPr>
          <w:rFonts w:eastAsia="Times New Roman"/>
          <w:b/>
          <w:bCs/>
          <w:sz w:val="28"/>
          <w:szCs w:val="28"/>
        </w:rPr>
        <w:t>_5_</w:t>
      </w:r>
      <w:r>
        <w:rPr>
          <w:rFonts w:eastAsia="Times New Roman"/>
          <w:sz w:val="28"/>
          <w:szCs w:val="28"/>
        </w:rPr>
        <w:t xml:space="preserve">. Двигаясь вниз по течению, мы попали в страну </w:t>
      </w:r>
      <w:r>
        <w:rPr>
          <w:rFonts w:eastAsia="Times New Roman"/>
          <w:b/>
          <w:bCs/>
          <w:sz w:val="28"/>
          <w:szCs w:val="28"/>
        </w:rPr>
        <w:t>_6_</w:t>
      </w:r>
      <w:r>
        <w:rPr>
          <w:rFonts w:eastAsia="Times New Roman"/>
          <w:sz w:val="28"/>
          <w:szCs w:val="28"/>
        </w:rPr>
        <w:t xml:space="preserve">, где, как и в </w:t>
      </w:r>
      <w:r>
        <w:rPr>
          <w:rFonts w:eastAsia="Times New Roman"/>
          <w:b/>
          <w:bCs/>
          <w:sz w:val="28"/>
          <w:szCs w:val="28"/>
        </w:rPr>
        <w:t>_2_</w:t>
      </w:r>
      <w:r>
        <w:rPr>
          <w:rFonts w:eastAsia="Times New Roman"/>
          <w:sz w:val="28"/>
          <w:szCs w:val="28"/>
        </w:rPr>
        <w:t xml:space="preserve"> , местные жители говорили на </w:t>
      </w:r>
      <w:r>
        <w:rPr>
          <w:rFonts w:eastAsia="Times New Roman"/>
          <w:b/>
          <w:bCs/>
          <w:sz w:val="28"/>
          <w:szCs w:val="28"/>
        </w:rPr>
        <w:t>_ 7_</w:t>
      </w:r>
      <w:r>
        <w:rPr>
          <w:rFonts w:eastAsia="Times New Roman"/>
          <w:sz w:val="28"/>
          <w:szCs w:val="28"/>
        </w:rPr>
        <w:t xml:space="preserve"> языке. В столице </w:t>
      </w:r>
      <w:r>
        <w:rPr>
          <w:rFonts w:eastAsia="Times New Roman"/>
          <w:b/>
          <w:bCs/>
          <w:sz w:val="28"/>
          <w:szCs w:val="28"/>
        </w:rPr>
        <w:t>_6_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городе</w:t>
      </w:r>
      <w:r>
        <w:rPr>
          <w:rFonts w:eastAsia="Times New Roman"/>
          <w:b/>
          <w:bCs/>
          <w:sz w:val="28"/>
          <w:szCs w:val="28"/>
        </w:rPr>
        <w:t xml:space="preserve"> _8_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 пригласили на роскошный бал,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с утра мы оказались</w:t>
      </w:r>
    </w:p>
    <w:p w:rsidR="00532850" w:rsidRDefault="00532850">
      <w:pPr>
        <w:spacing w:line="2" w:lineRule="exact"/>
        <w:rPr>
          <w:sz w:val="20"/>
          <w:szCs w:val="20"/>
        </w:rPr>
      </w:pPr>
    </w:p>
    <w:p w:rsidR="00532850" w:rsidRDefault="00973C7A">
      <w:pPr>
        <w:numPr>
          <w:ilvl w:val="0"/>
          <w:numId w:val="2"/>
        </w:numPr>
        <w:tabs>
          <w:tab w:val="left" w:pos="288"/>
        </w:tabs>
        <w:ind w:left="288" w:hanging="2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городе </w:t>
      </w:r>
      <w:r>
        <w:rPr>
          <w:rFonts w:eastAsia="Times New Roman"/>
          <w:b/>
          <w:bCs/>
          <w:sz w:val="28"/>
          <w:szCs w:val="28"/>
        </w:rPr>
        <w:t>_9_,</w:t>
      </w:r>
      <w:r>
        <w:rPr>
          <w:rFonts w:eastAsia="Times New Roman"/>
          <w:sz w:val="28"/>
          <w:szCs w:val="28"/>
        </w:rPr>
        <w:t xml:space="preserve"> столице страны, которая со своей северо-западной соседкой</w:t>
      </w:r>
    </w:p>
    <w:p w:rsidR="00532850" w:rsidRDefault="00532850">
      <w:pPr>
        <w:spacing w:line="8" w:lineRule="exact"/>
        <w:rPr>
          <w:rFonts w:eastAsia="Times New Roman"/>
          <w:sz w:val="28"/>
          <w:szCs w:val="28"/>
        </w:rPr>
      </w:pPr>
    </w:p>
    <w:p w:rsidR="00532850" w:rsidRDefault="00973C7A">
      <w:pPr>
        <w:numPr>
          <w:ilvl w:val="0"/>
          <w:numId w:val="2"/>
        </w:numPr>
        <w:tabs>
          <w:tab w:val="left" w:pos="258"/>
        </w:tabs>
        <w:spacing w:line="239" w:lineRule="auto"/>
        <w:ind w:left="8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XX в. были одним государством </w:t>
      </w:r>
      <w:r>
        <w:rPr>
          <w:rFonts w:eastAsia="Times New Roman"/>
          <w:b/>
          <w:bCs/>
          <w:sz w:val="28"/>
          <w:szCs w:val="28"/>
        </w:rPr>
        <w:t>_10_</w:t>
      </w:r>
      <w:r>
        <w:rPr>
          <w:rFonts w:eastAsia="Times New Roman"/>
          <w:sz w:val="28"/>
          <w:szCs w:val="28"/>
        </w:rPr>
        <w:t xml:space="preserve">, в названии которого были названия этих стран. В </w:t>
      </w:r>
      <w:r>
        <w:rPr>
          <w:rFonts w:eastAsia="Times New Roman"/>
          <w:b/>
          <w:bCs/>
          <w:sz w:val="28"/>
          <w:szCs w:val="28"/>
        </w:rPr>
        <w:t>_9_</w:t>
      </w:r>
      <w:r>
        <w:rPr>
          <w:rFonts w:eastAsia="Times New Roman"/>
          <w:sz w:val="28"/>
          <w:szCs w:val="28"/>
        </w:rPr>
        <w:t xml:space="preserve"> мы смотрели мультфильм про крота, который снимали в </w:t>
      </w:r>
      <w:r>
        <w:rPr>
          <w:rFonts w:eastAsia="Times New Roman"/>
          <w:b/>
          <w:bCs/>
          <w:sz w:val="28"/>
          <w:szCs w:val="28"/>
        </w:rPr>
        <w:t>_10_</w:t>
      </w:r>
      <w:r>
        <w:rPr>
          <w:rFonts w:eastAsia="Times New Roman"/>
          <w:sz w:val="28"/>
          <w:szCs w:val="28"/>
        </w:rPr>
        <w:t>.</w:t>
      </w:r>
    </w:p>
    <w:p w:rsidR="00532850" w:rsidRDefault="00532850">
      <w:pPr>
        <w:spacing w:line="1" w:lineRule="exact"/>
        <w:rPr>
          <w:rFonts w:eastAsia="Times New Roman"/>
          <w:sz w:val="28"/>
          <w:szCs w:val="28"/>
        </w:rPr>
      </w:pPr>
    </w:p>
    <w:p w:rsidR="00532850" w:rsidRDefault="00973C7A">
      <w:pPr>
        <w:spacing w:line="239" w:lineRule="auto"/>
        <w:ind w:left="8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Далее сплав проходил по границе с </w:t>
      </w:r>
      <w:r>
        <w:rPr>
          <w:rFonts w:eastAsia="Times New Roman"/>
          <w:b/>
          <w:bCs/>
          <w:sz w:val="28"/>
          <w:szCs w:val="28"/>
        </w:rPr>
        <w:t>_11_</w:t>
      </w:r>
      <w:r>
        <w:rPr>
          <w:rFonts w:eastAsia="Times New Roman"/>
          <w:sz w:val="28"/>
          <w:szCs w:val="28"/>
        </w:rPr>
        <w:t xml:space="preserve">, название её столице дали два города, расположенных на разных берегах </w:t>
      </w:r>
      <w:r>
        <w:rPr>
          <w:rFonts w:eastAsia="Times New Roman"/>
          <w:b/>
          <w:bCs/>
          <w:sz w:val="28"/>
          <w:szCs w:val="28"/>
        </w:rPr>
        <w:t>_1_</w:t>
      </w:r>
      <w:r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b/>
          <w:bCs/>
          <w:sz w:val="28"/>
          <w:szCs w:val="28"/>
        </w:rPr>
        <w:t>_12_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_13_</w:t>
      </w:r>
      <w:r>
        <w:rPr>
          <w:rFonts w:eastAsia="Times New Roman"/>
          <w:sz w:val="28"/>
          <w:szCs w:val="28"/>
        </w:rPr>
        <w:t xml:space="preserve">. На официальном языке страны </w:t>
      </w:r>
      <w:r>
        <w:rPr>
          <w:rFonts w:eastAsia="Times New Roman"/>
          <w:b/>
          <w:bCs/>
          <w:sz w:val="28"/>
          <w:szCs w:val="28"/>
        </w:rPr>
        <w:t>_11_</w:t>
      </w:r>
      <w:r>
        <w:rPr>
          <w:rFonts w:eastAsia="Times New Roman"/>
          <w:sz w:val="28"/>
          <w:szCs w:val="28"/>
        </w:rPr>
        <w:t xml:space="preserve"> союз «и» звучит, как «а». В </w:t>
      </w:r>
      <w:r>
        <w:rPr>
          <w:rFonts w:eastAsia="Times New Roman"/>
          <w:b/>
          <w:bCs/>
          <w:sz w:val="28"/>
          <w:szCs w:val="28"/>
        </w:rPr>
        <w:t>_11_</w:t>
      </w:r>
      <w:r>
        <w:rPr>
          <w:rFonts w:eastAsia="Times New Roman"/>
          <w:sz w:val="28"/>
          <w:szCs w:val="28"/>
        </w:rPr>
        <w:t xml:space="preserve"> мы посмотрели формы рельефа, созданные </w:t>
      </w:r>
      <w:r>
        <w:rPr>
          <w:rFonts w:eastAsia="Times New Roman"/>
          <w:b/>
          <w:bCs/>
          <w:sz w:val="28"/>
          <w:szCs w:val="28"/>
        </w:rPr>
        <w:t>_14_</w:t>
      </w:r>
      <w:r>
        <w:rPr>
          <w:rFonts w:eastAsia="Times New Roman"/>
          <w:sz w:val="28"/>
          <w:szCs w:val="28"/>
        </w:rPr>
        <w:t xml:space="preserve"> процессами (пещеры и полья), сфотографировались на фоне степей, которые здесь называют </w:t>
      </w:r>
      <w:r>
        <w:rPr>
          <w:rFonts w:eastAsia="Times New Roman"/>
          <w:b/>
          <w:bCs/>
          <w:sz w:val="28"/>
          <w:szCs w:val="28"/>
        </w:rPr>
        <w:t>_15_</w:t>
      </w:r>
      <w:r>
        <w:rPr>
          <w:rFonts w:eastAsia="Times New Roman"/>
          <w:sz w:val="28"/>
          <w:szCs w:val="28"/>
        </w:rPr>
        <w:t xml:space="preserve">. Затем путь лежал по границе между двумя странами: </w:t>
      </w:r>
      <w:r>
        <w:rPr>
          <w:rFonts w:eastAsia="Times New Roman"/>
          <w:b/>
          <w:bCs/>
          <w:sz w:val="28"/>
          <w:szCs w:val="28"/>
        </w:rPr>
        <w:t>_16_</w:t>
      </w:r>
      <w:r>
        <w:rPr>
          <w:rFonts w:eastAsia="Times New Roman"/>
          <w:sz w:val="28"/>
          <w:szCs w:val="28"/>
        </w:rPr>
        <w:t xml:space="preserve">, команде которой наша страна уступила в одном из матчей чемпионата мира по футболу 2018 г., и </w:t>
      </w:r>
      <w:r>
        <w:rPr>
          <w:rFonts w:eastAsia="Times New Roman"/>
          <w:b/>
          <w:bCs/>
          <w:sz w:val="28"/>
          <w:szCs w:val="28"/>
        </w:rPr>
        <w:t>_17_</w:t>
      </w:r>
      <w:r>
        <w:rPr>
          <w:rFonts w:eastAsia="Times New Roman"/>
          <w:sz w:val="28"/>
          <w:szCs w:val="28"/>
        </w:rPr>
        <w:t xml:space="preserve">, столица которой стоит на </w:t>
      </w:r>
      <w:r>
        <w:rPr>
          <w:rFonts w:eastAsia="Times New Roman"/>
          <w:b/>
          <w:bCs/>
          <w:sz w:val="28"/>
          <w:szCs w:val="28"/>
        </w:rPr>
        <w:t>_1_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Продолжили маршрут по границе между</w:t>
      </w:r>
      <w:r>
        <w:rPr>
          <w:rFonts w:eastAsia="Times New Roman"/>
          <w:b/>
          <w:bCs/>
          <w:sz w:val="28"/>
          <w:szCs w:val="28"/>
        </w:rPr>
        <w:t xml:space="preserve"> _18_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расположенной на</w:t>
      </w:r>
      <w:r>
        <w:rPr>
          <w:rFonts w:eastAsia="Times New Roman"/>
          <w:b/>
          <w:bCs/>
          <w:sz w:val="28"/>
          <w:szCs w:val="28"/>
        </w:rPr>
        <w:t xml:space="preserve"> _19_</w:t>
      </w:r>
    </w:p>
    <w:p w:rsidR="00532850" w:rsidRDefault="00532850">
      <w:pPr>
        <w:spacing w:line="3" w:lineRule="exact"/>
        <w:rPr>
          <w:sz w:val="20"/>
          <w:szCs w:val="20"/>
        </w:rPr>
      </w:pPr>
    </w:p>
    <w:p w:rsidR="00532850" w:rsidRDefault="00973C7A">
      <w:pPr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полуострове,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b/>
          <w:bCs/>
          <w:sz w:val="28"/>
          <w:szCs w:val="28"/>
        </w:rPr>
        <w:t>_20_</w:t>
      </w:r>
      <w:r>
        <w:rPr>
          <w:rFonts w:eastAsia="Times New Roman"/>
          <w:sz w:val="28"/>
          <w:szCs w:val="28"/>
        </w:rPr>
        <w:t xml:space="preserve">. В </w:t>
      </w:r>
      <w:r>
        <w:rPr>
          <w:rFonts w:eastAsia="Times New Roman"/>
          <w:b/>
          <w:bCs/>
          <w:sz w:val="28"/>
          <w:szCs w:val="28"/>
        </w:rPr>
        <w:t>_20_</w:t>
      </w:r>
      <w:r>
        <w:rPr>
          <w:rFonts w:eastAsia="Times New Roman"/>
          <w:sz w:val="28"/>
          <w:szCs w:val="28"/>
        </w:rPr>
        <w:t xml:space="preserve"> нас пригласили в замок графа-вампира в исторической области </w:t>
      </w:r>
      <w:r>
        <w:rPr>
          <w:rFonts w:eastAsia="Times New Roman"/>
          <w:b/>
          <w:bCs/>
          <w:sz w:val="28"/>
          <w:szCs w:val="28"/>
        </w:rPr>
        <w:t>_21_</w:t>
      </w:r>
      <w:r>
        <w:rPr>
          <w:rFonts w:eastAsia="Times New Roman"/>
          <w:sz w:val="28"/>
          <w:szCs w:val="28"/>
        </w:rPr>
        <w:t xml:space="preserve">. На следующий день мы пообедали в портовом городке внутриконтинентального государства </w:t>
      </w:r>
      <w:r>
        <w:rPr>
          <w:rFonts w:eastAsia="Times New Roman"/>
          <w:b/>
          <w:bCs/>
          <w:sz w:val="28"/>
          <w:szCs w:val="28"/>
        </w:rPr>
        <w:t>_22_</w:t>
      </w:r>
      <w:r>
        <w:rPr>
          <w:rFonts w:eastAsia="Times New Roman"/>
          <w:sz w:val="28"/>
          <w:szCs w:val="28"/>
        </w:rPr>
        <w:t>, а затем попали</w:t>
      </w:r>
    </w:p>
    <w:p w:rsidR="00532850" w:rsidRDefault="00532850">
      <w:pPr>
        <w:spacing w:line="3" w:lineRule="exact"/>
        <w:rPr>
          <w:sz w:val="20"/>
          <w:szCs w:val="20"/>
        </w:rPr>
      </w:pPr>
    </w:p>
    <w:p w:rsidR="00532850" w:rsidRDefault="00973C7A">
      <w:pPr>
        <w:numPr>
          <w:ilvl w:val="0"/>
          <w:numId w:val="3"/>
        </w:numPr>
        <w:tabs>
          <w:tab w:val="left" w:pos="287"/>
        </w:tabs>
        <w:spacing w:line="248" w:lineRule="auto"/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национальный парк, названный по форме устья – </w:t>
      </w:r>
      <w:r>
        <w:rPr>
          <w:rFonts w:eastAsia="Times New Roman"/>
          <w:b/>
          <w:bCs/>
          <w:sz w:val="28"/>
          <w:szCs w:val="28"/>
        </w:rPr>
        <w:t>_23_ _1_</w:t>
      </w:r>
      <w:r>
        <w:rPr>
          <w:rFonts w:eastAsia="Times New Roman"/>
          <w:sz w:val="28"/>
          <w:szCs w:val="28"/>
        </w:rPr>
        <w:t xml:space="preserve">, являющийся объектом Всемирного наследия ЮНЕСКО, на границе </w:t>
      </w:r>
      <w:r>
        <w:rPr>
          <w:rFonts w:eastAsia="Times New Roman"/>
          <w:b/>
          <w:bCs/>
          <w:sz w:val="28"/>
          <w:szCs w:val="28"/>
        </w:rPr>
        <w:t>_20_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_24_</w:t>
      </w:r>
      <w:r>
        <w:rPr>
          <w:rFonts w:eastAsia="Times New Roman"/>
          <w:sz w:val="28"/>
          <w:szCs w:val="28"/>
        </w:rPr>
        <w:t>. По одному из рукавов _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_ мы вышли в «цветное» море с солёностью вод </w:t>
      </w:r>
      <w:r>
        <w:rPr>
          <w:rFonts w:eastAsia="Times New Roman"/>
          <w:b/>
          <w:bCs/>
          <w:sz w:val="28"/>
          <w:szCs w:val="28"/>
        </w:rPr>
        <w:t>_25_</w:t>
      </w:r>
      <w:r>
        <w:rPr>
          <w:rFonts w:eastAsia="Times New Roman"/>
          <w:sz w:val="28"/>
          <w:szCs w:val="28"/>
        </w:rPr>
        <w:t xml:space="preserve"> ‰. Здесь наш маршрут был завершён. Теперь мы планируем совершить круиз по реке, которая превосходит </w:t>
      </w:r>
      <w:r>
        <w:rPr>
          <w:rFonts w:eastAsia="Times New Roman"/>
          <w:b/>
          <w:bCs/>
          <w:sz w:val="28"/>
          <w:szCs w:val="28"/>
        </w:rPr>
        <w:t>_1_</w:t>
      </w:r>
      <w:r>
        <w:rPr>
          <w:rFonts w:eastAsia="Times New Roman"/>
          <w:sz w:val="28"/>
          <w:szCs w:val="28"/>
        </w:rPr>
        <w:t xml:space="preserve"> по длине, являясь самой протяжённой в части света, по которой мы путешествовали.</w:t>
      </w:r>
    </w:p>
    <w:p w:rsidR="00532850" w:rsidRDefault="00532850">
      <w:pPr>
        <w:sectPr w:rsidR="00532850">
          <w:pgSz w:w="11900" w:h="16838"/>
          <w:pgMar w:top="674" w:right="1124" w:bottom="417" w:left="1132" w:header="0" w:footer="0" w:gutter="0"/>
          <w:cols w:space="720" w:equalWidth="0">
            <w:col w:w="9648"/>
          </w:cols>
        </w:sect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323" w:lineRule="exact"/>
        <w:rPr>
          <w:sz w:val="20"/>
          <w:szCs w:val="20"/>
        </w:rPr>
      </w:pPr>
    </w:p>
    <w:p w:rsidR="00532850" w:rsidRDefault="00973C7A">
      <w:pPr>
        <w:ind w:left="95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532850" w:rsidRDefault="00532850">
      <w:pPr>
        <w:sectPr w:rsidR="00532850">
          <w:type w:val="continuous"/>
          <w:pgSz w:w="11900" w:h="16838"/>
          <w:pgMar w:top="674" w:right="1124" w:bottom="417" w:left="1132" w:header="0" w:footer="0" w:gutter="0"/>
          <w:cols w:space="720" w:equalWidth="0">
            <w:col w:w="9648"/>
          </w:cols>
        </w:sectPr>
      </w:pPr>
    </w:p>
    <w:p w:rsidR="00532850" w:rsidRDefault="00973C7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FA3A6F">
        <w:rPr>
          <w:rFonts w:eastAsia="Times New Roman"/>
          <w:sz w:val="24"/>
          <w:szCs w:val="24"/>
        </w:rPr>
        <w:t xml:space="preserve">кольников по географии </w:t>
      </w:r>
      <w:r w:rsidR="006A44EA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532850" w:rsidRDefault="00973C7A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532850" w:rsidRDefault="00AE746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50560;visibility:visible;mso-wrap-distance-left:0;mso-wrap-distance-right:0" from="-.1pt,31.55pt" to="492.8pt,31.55pt" o:allowincell="f" strokeweight=".48pt"/>
        </w:pict>
      </w:r>
      <w:r>
        <w:rPr>
          <w:sz w:val="20"/>
          <w:szCs w:val="20"/>
        </w:rPr>
        <w:pict>
          <v:line id="Shape 13" o:spid="_x0000_s1038" style="position:absolute;z-index:251651584;visibility:visible;mso-wrap-distance-left:0;mso-wrap-distance-right:0" from=".1pt,31.3pt" to=".1pt,316.4pt" o:allowincell="f" strokeweight=".16964mm"/>
        </w:pict>
      </w:r>
      <w:r>
        <w:rPr>
          <w:sz w:val="20"/>
          <w:szCs w:val="20"/>
        </w:rPr>
        <w:pict>
          <v:line id="Shape 14" o:spid="_x0000_s1039" style="position:absolute;z-index:251652608;visibility:visible;mso-wrap-distance-left:0;mso-wrap-distance-right:0" from="33.7pt,31.3pt" to="33.7pt,316.4pt" o:allowincell="f" strokeweight=".16931mm"/>
        </w:pict>
      </w:r>
      <w:r>
        <w:rPr>
          <w:sz w:val="20"/>
          <w:szCs w:val="20"/>
        </w:rPr>
        <w:pict>
          <v:line id="Shape 15" o:spid="_x0000_s1040" style="position:absolute;z-index:251653632;visibility:visible;mso-wrap-distance-left:0;mso-wrap-distance-right:0" from="242.5pt,31.3pt" to="242.5pt,316.4pt" o:allowincell="f" strokeweight=".48pt"/>
        </w:pict>
      </w:r>
      <w:r>
        <w:rPr>
          <w:sz w:val="20"/>
          <w:szCs w:val="20"/>
        </w:rPr>
        <w:pict>
          <v:line id="Shape 16" o:spid="_x0000_s1041" style="position:absolute;z-index:251654656;visibility:visible;mso-wrap-distance-left:0;mso-wrap-distance-right:0" from="270.35pt,31.3pt" to="270.35pt,316.4pt" o:allowincell="f" strokeweight=".48pt"/>
        </w:pict>
      </w:r>
      <w:r>
        <w:rPr>
          <w:sz w:val="20"/>
          <w:szCs w:val="20"/>
        </w:rPr>
        <w:pict>
          <v:line id="Shape 17" o:spid="_x0000_s1042" style="position:absolute;z-index:251655680;visibility:visible;mso-wrap-distance-left:0;mso-wrap-distance-right:0" from="492.6pt,31.3pt" to="492.6pt,316.4pt" o:allowincell="f" strokeweight=".16964mm"/>
        </w:pict>
      </w: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3420"/>
        <w:gridCol w:w="1400"/>
        <w:gridCol w:w="3600"/>
        <w:gridCol w:w="20"/>
      </w:tblGrid>
      <w:tr w:rsidR="00532850">
        <w:trPr>
          <w:trHeight w:val="387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9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6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90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9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6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90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9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3"/>
        </w:trPr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6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34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vAlign w:val="bottom"/>
          </w:tcPr>
          <w:p w:rsidR="00532850" w:rsidRDefault="00973C7A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60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179"/>
        </w:trPr>
        <w:tc>
          <w:tcPr>
            <w:tcW w:w="1440" w:type="dxa"/>
            <w:vMerge w:val="restart"/>
            <w:vAlign w:val="bottom"/>
          </w:tcPr>
          <w:p w:rsidR="00532850" w:rsidRDefault="00973C7A">
            <w:pPr>
              <w:ind w:right="6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3420" w:type="dxa"/>
            <w:vAlign w:val="bottom"/>
          </w:tcPr>
          <w:p w:rsidR="00532850" w:rsidRDefault="00532850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Merge/>
            <w:vAlign w:val="bottom"/>
          </w:tcPr>
          <w:p w:rsidR="00532850" w:rsidRDefault="00532850">
            <w:pPr>
              <w:rPr>
                <w:sz w:val="15"/>
                <w:szCs w:val="15"/>
              </w:rPr>
            </w:pPr>
          </w:p>
        </w:tc>
        <w:tc>
          <w:tcPr>
            <w:tcW w:w="3600" w:type="dxa"/>
            <w:vAlign w:val="bottom"/>
          </w:tcPr>
          <w:p w:rsidR="00532850" w:rsidRDefault="0053285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192"/>
        </w:trPr>
        <w:tc>
          <w:tcPr>
            <w:tcW w:w="1440" w:type="dxa"/>
            <w:vMerge/>
            <w:vAlign w:val="bottom"/>
          </w:tcPr>
          <w:p w:rsidR="00532850" w:rsidRDefault="00532850">
            <w:pPr>
              <w:rPr>
                <w:sz w:val="16"/>
                <w:szCs w:val="16"/>
              </w:rPr>
            </w:pPr>
          </w:p>
        </w:tc>
        <w:tc>
          <w:tcPr>
            <w:tcW w:w="3420" w:type="dxa"/>
            <w:vAlign w:val="bottom"/>
          </w:tcPr>
          <w:p w:rsidR="00532850" w:rsidRDefault="00532850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:rsidR="00532850" w:rsidRDefault="00532850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  <w:vAlign w:val="bottom"/>
          </w:tcPr>
          <w:p w:rsidR="00532850" w:rsidRDefault="0053285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</w:tbl>
    <w:p w:rsidR="00532850" w:rsidRDefault="00BC7A0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– 25</w:t>
      </w:r>
      <w:r w:rsidR="00973C7A">
        <w:rPr>
          <w:rFonts w:eastAsia="Times New Roman"/>
          <w:b/>
          <w:bCs/>
          <w:sz w:val="28"/>
          <w:szCs w:val="28"/>
        </w:rPr>
        <w:t>.</w:t>
      </w:r>
    </w:p>
    <w:p w:rsidR="00532850" w:rsidRDefault="00AE746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56704;visibility:visible;mso-wrap-distance-left:0;mso-wrap-distance-right:0" from="-.1pt,-15.05pt" to="492.8pt,-15.05pt" o:allowincell="f" strokeweight=".16964mm"/>
        </w:pict>
      </w:r>
    </w:p>
    <w:p w:rsidR="00532850" w:rsidRDefault="00532850">
      <w:pPr>
        <w:spacing w:line="300" w:lineRule="exact"/>
        <w:rPr>
          <w:sz w:val="20"/>
          <w:szCs w:val="20"/>
        </w:rPr>
      </w:pPr>
    </w:p>
    <w:p w:rsidR="00532850" w:rsidRDefault="00973C7A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532850" w:rsidRDefault="00973C7A">
      <w:pPr>
        <w:spacing w:line="274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Внимательно прочитайте текст и, пользуясь атласами, определите, о каком заливе Мирового океана идёт речь, и заполните таблицу.</w:t>
      </w:r>
    </w:p>
    <w:p w:rsidR="00532850" w:rsidRDefault="00532850">
      <w:pPr>
        <w:spacing w:line="225" w:lineRule="exact"/>
        <w:rPr>
          <w:sz w:val="20"/>
          <w:szCs w:val="20"/>
        </w:rPr>
      </w:pPr>
    </w:p>
    <w:p w:rsidR="00532850" w:rsidRDefault="00973C7A">
      <w:pPr>
        <w:ind w:left="120" w:right="10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Залив , имеющий среди подобных объектов географический рекорд, фактически представляет собой окраинное море в третьем по величине океане Земли. Омывает берега второго и седьмого по численности населения государств мира. В одном из них расположен Кокс-Базар – самый протяжённый пляж в мире (120 км) и крупнейшая дельта земного шара, образованная двумя крупными реками. В дельте сформировался крупнейший лес из прибрежных зарослей, являющийся объектом Всемирного наследия ЮНЕСКО, который знаменит также одним из животных семейства кошачьих. В прибрежных болотах обитает и крупнейший в мире крокодил, который способен жить в солёной воде.</w:t>
      </w:r>
    </w:p>
    <w:p w:rsidR="00532850" w:rsidRDefault="00532850">
      <w:pPr>
        <w:spacing w:line="5" w:lineRule="exact"/>
        <w:rPr>
          <w:sz w:val="20"/>
          <w:szCs w:val="20"/>
        </w:rPr>
      </w:pPr>
    </w:p>
    <w:p w:rsidR="00532850" w:rsidRDefault="00973C7A">
      <w:pPr>
        <w:spacing w:line="238" w:lineRule="auto"/>
        <w:ind w:left="120" w:right="1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Залив также омывает берега островного государства, которое, как и остров, раньше носило другое название. Эта страна знаменита тонизирующей культурой, которую здесь выращивают и продают по всему миру. На востоке залив омывает побережье страны, которую в королевстве, чьей колонией были все перечисленные выше страны, иногда называют по-другому.</w:t>
      </w:r>
    </w:p>
    <w:p w:rsidR="00532850" w:rsidRDefault="00532850">
      <w:pPr>
        <w:spacing w:line="7" w:lineRule="exact"/>
        <w:rPr>
          <w:sz w:val="20"/>
          <w:szCs w:val="20"/>
        </w:rPr>
      </w:pPr>
    </w:p>
    <w:p w:rsidR="00532850" w:rsidRDefault="00973C7A">
      <w:pPr>
        <w:spacing w:line="258" w:lineRule="auto"/>
        <w:ind w:left="120" w:right="1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соседнего моря залив отделён двумя архипелагами. Рельеф дна залива относительно ровный, несколько наклонённый к югу, достигая максимальной глубины 5285 м. Акватория залива сильно подвержена двум стихийным</w:t>
      </w:r>
    </w:p>
    <w:p w:rsidR="00532850" w:rsidRDefault="00532850">
      <w:pPr>
        <w:sectPr w:rsidR="00532850"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532850">
      <w:pPr>
        <w:spacing w:line="260" w:lineRule="exact"/>
        <w:rPr>
          <w:sz w:val="20"/>
          <w:szCs w:val="20"/>
        </w:rPr>
      </w:pPr>
    </w:p>
    <w:p w:rsidR="00532850" w:rsidRDefault="00973C7A">
      <w:pPr>
        <w:ind w:left="9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532850" w:rsidRDefault="00532850">
      <w:pPr>
        <w:sectPr w:rsidR="00532850">
          <w:type w:val="continuous"/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973C7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</w:t>
      </w:r>
      <w:r w:rsidR="00FA3A6F">
        <w:rPr>
          <w:rFonts w:eastAsia="Times New Roman"/>
          <w:sz w:val="24"/>
          <w:szCs w:val="24"/>
        </w:rPr>
        <w:t xml:space="preserve">кольников по географии </w:t>
      </w:r>
      <w:r w:rsidR="006A44EA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532850" w:rsidRDefault="00973C7A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532850" w:rsidRDefault="00532850">
      <w:pPr>
        <w:spacing w:line="270" w:lineRule="exact"/>
        <w:rPr>
          <w:sz w:val="20"/>
          <w:szCs w:val="20"/>
        </w:rPr>
      </w:pPr>
    </w:p>
    <w:p w:rsidR="00532850" w:rsidRDefault="00973C7A">
      <w:pPr>
        <w:spacing w:line="249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бедствиям: одно связано с атмосферными вихрями, другое – с сейсмической активностью в этом районе планеты. Ещё одной особенностью, характерной для залива, является ветер, меняющий своё направление по сезонам года, подвергая этот район воздействию двух воздушных масс, типичных для климатического пояса, в котором он расположен.</w:t>
      </w:r>
    </w:p>
    <w:p w:rsidR="00532850" w:rsidRDefault="00532850">
      <w:pPr>
        <w:spacing w:line="27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820"/>
        <w:gridCol w:w="4080"/>
        <w:gridCol w:w="30"/>
      </w:tblGrid>
      <w:tr w:rsidR="00532850">
        <w:trPr>
          <w:trHeight w:val="326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Определите:</w:t>
            </w:r>
          </w:p>
        </w:tc>
        <w:tc>
          <w:tcPr>
            <w:tcW w:w="2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 Залив, его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Залив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географический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рекорд, океан и его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66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Географический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площадь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рекорд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3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Океан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0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1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Площадь океана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8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 Второе и седьмое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Второе по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численности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численности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населения государства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населения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их столицы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 и его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столица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Седьмое по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численности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населения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 и его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столица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 Реки, образующие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Реки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совместную дельту,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тип растительности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66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Тип растительности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прибрежных зарослей,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4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объект Всемирного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3"/>
                <w:szCs w:val="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5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/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Объект Всемирного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/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наследия ЮНЕСКО,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наследия ЮНЕСКО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5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животное из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4"/>
                <w:szCs w:val="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49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1"/>
                <w:szCs w:val="21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Животное из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семейства кошачьих,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семейства кошачьих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67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крокодила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5"/>
                <w:szCs w:val="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1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крокодила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2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</w:tbl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ectPr w:rsidR="00532850"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50" w:lineRule="exact"/>
        <w:rPr>
          <w:sz w:val="20"/>
          <w:szCs w:val="20"/>
        </w:rPr>
      </w:pPr>
    </w:p>
    <w:p w:rsidR="00532850" w:rsidRDefault="00973C7A">
      <w:pPr>
        <w:ind w:left="9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532850" w:rsidRDefault="00532850">
      <w:pPr>
        <w:sectPr w:rsidR="00532850">
          <w:type w:val="continuous"/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820"/>
        <w:gridCol w:w="4080"/>
        <w:gridCol w:w="30"/>
      </w:tblGrid>
      <w:tr w:rsidR="00532850">
        <w:trPr>
          <w:trHeight w:val="276"/>
        </w:trPr>
        <w:tc>
          <w:tcPr>
            <w:tcW w:w="9860" w:type="dxa"/>
            <w:gridSpan w:val="3"/>
            <w:vAlign w:val="bottom"/>
          </w:tcPr>
          <w:p w:rsidR="00532850" w:rsidRDefault="00973C7A">
            <w:pPr>
              <w:ind w:left="1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Всероссийская олимпиада ш</w:t>
            </w:r>
            <w:r w:rsidR="00FA3A6F">
              <w:rPr>
                <w:rFonts w:eastAsia="Times New Roman"/>
                <w:sz w:val="24"/>
                <w:szCs w:val="24"/>
              </w:rPr>
              <w:t xml:space="preserve">кольников по географии </w:t>
            </w:r>
            <w:r w:rsidR="006A44EA">
              <w:rPr>
                <w:rFonts w:eastAsia="Times New Roman"/>
                <w:sz w:val="24"/>
                <w:szCs w:val="24"/>
              </w:rPr>
              <w:t xml:space="preserve">2021-2022 </w:t>
            </w:r>
            <w:r>
              <w:rPr>
                <w:rFonts w:eastAsia="Times New Roman"/>
                <w:sz w:val="24"/>
                <w:szCs w:val="24"/>
              </w:rPr>
              <w:t>уч. г.</w:t>
            </w: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2"/>
        </w:trPr>
        <w:tc>
          <w:tcPr>
            <w:tcW w:w="29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2"/>
            <w:vAlign w:val="bottom"/>
          </w:tcPr>
          <w:p w:rsidR="00532850" w:rsidRDefault="00973C7A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Школьный этап. 8 класс</w:t>
            </w: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523"/>
        </w:trPr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 Островное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 и его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 в прошлом,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66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 в прошлом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его столицу и её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5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географические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4"/>
                <w:szCs w:val="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5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/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Столица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/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координаты,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59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тонизирующую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5"/>
                <w:szCs w:val="5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47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1"/>
                <w:szCs w:val="21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Географические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8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культуру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координаты столицы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Тонизирующая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культура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5. Два названия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Два названия страны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страны на восточном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побережье залива,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4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королевство,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3"/>
                <w:szCs w:val="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66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Королевство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колониями которого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были все страны,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1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расположенные на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побережье залива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6. Соседнее море и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Море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архипелаги, среднюю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0"/>
        </w:trPr>
        <w:tc>
          <w:tcPr>
            <w:tcW w:w="2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глубину залива,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66"/>
        </w:trPr>
        <w:tc>
          <w:tcPr>
            <w:tcW w:w="2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Два архипелага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стихийные бедствия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1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Средняя глубина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81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Два стихийных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бедствия</w:t>
            </w: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7. Ветер, воздушные</w:t>
            </w: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Ветер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5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массы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361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Воздушные массы</w:t>
            </w:r>
          </w:p>
        </w:tc>
        <w:tc>
          <w:tcPr>
            <w:tcW w:w="4080" w:type="dxa"/>
            <w:tcBorders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272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850" w:rsidRDefault="00532850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  <w:tr w:rsidR="00532850">
        <w:trPr>
          <w:trHeight w:val="665"/>
        </w:trPr>
        <w:tc>
          <w:tcPr>
            <w:tcW w:w="9860" w:type="dxa"/>
            <w:gridSpan w:val="3"/>
            <w:vAlign w:val="bottom"/>
          </w:tcPr>
          <w:p w:rsidR="00532850" w:rsidRDefault="00973C7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Максимальный балл – </w:t>
            </w:r>
            <w:r w:rsidR="00BC7A07">
              <w:rPr>
                <w:rFonts w:eastAsia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0" w:type="dxa"/>
            <w:vAlign w:val="bottom"/>
          </w:tcPr>
          <w:p w:rsidR="00532850" w:rsidRDefault="00532850">
            <w:pPr>
              <w:rPr>
                <w:sz w:val="1"/>
                <w:szCs w:val="1"/>
              </w:rPr>
            </w:pPr>
          </w:p>
        </w:tc>
      </w:tr>
    </w:tbl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ectPr w:rsidR="00532850"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200" w:lineRule="exact"/>
        <w:rPr>
          <w:sz w:val="20"/>
          <w:szCs w:val="20"/>
        </w:rPr>
      </w:pPr>
    </w:p>
    <w:p w:rsidR="00532850" w:rsidRDefault="00532850">
      <w:pPr>
        <w:spacing w:line="318" w:lineRule="exact"/>
        <w:rPr>
          <w:sz w:val="20"/>
          <w:szCs w:val="20"/>
        </w:rPr>
      </w:pPr>
    </w:p>
    <w:p w:rsidR="00532850" w:rsidRDefault="00973C7A">
      <w:pPr>
        <w:ind w:left="9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532850" w:rsidRDefault="00532850">
      <w:pPr>
        <w:sectPr w:rsidR="00532850">
          <w:type w:val="continuous"/>
          <w:pgSz w:w="11900" w:h="16838"/>
          <w:pgMar w:top="674" w:right="1024" w:bottom="417" w:left="1020" w:header="0" w:footer="0" w:gutter="0"/>
          <w:cols w:space="720" w:equalWidth="0">
            <w:col w:w="9860"/>
          </w:cols>
        </w:sectPr>
      </w:pPr>
    </w:p>
    <w:p w:rsidR="00532850" w:rsidRDefault="00973C7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</w:t>
      </w:r>
      <w:r w:rsidR="00FA3A6F">
        <w:rPr>
          <w:rFonts w:eastAsia="Times New Roman"/>
          <w:sz w:val="24"/>
          <w:szCs w:val="24"/>
        </w:rPr>
        <w:t xml:space="preserve">ада школьников по географии </w:t>
      </w:r>
      <w:r w:rsidR="006A44EA">
        <w:rPr>
          <w:rFonts w:eastAsia="Times New Roman"/>
          <w:sz w:val="24"/>
          <w:szCs w:val="24"/>
        </w:rPr>
        <w:t xml:space="preserve">2021-2022 </w:t>
      </w:r>
      <w:r>
        <w:rPr>
          <w:rFonts w:eastAsia="Times New Roman"/>
          <w:sz w:val="24"/>
          <w:szCs w:val="24"/>
        </w:rPr>
        <w:t>уч. г.</w:t>
      </w:r>
    </w:p>
    <w:p w:rsidR="00532850" w:rsidRDefault="00973C7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8 класс</w:t>
      </w:r>
    </w:p>
    <w:p w:rsidR="00532850" w:rsidRDefault="00973C7A">
      <w:pPr>
        <w:spacing w:line="236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532850" w:rsidRDefault="00532850">
      <w:pPr>
        <w:spacing w:line="1" w:lineRule="exact"/>
        <w:rPr>
          <w:sz w:val="20"/>
          <w:szCs w:val="20"/>
        </w:rPr>
      </w:pPr>
    </w:p>
    <w:p w:rsidR="00532850" w:rsidRDefault="00973C7A">
      <w:pPr>
        <w:numPr>
          <w:ilvl w:val="0"/>
          <w:numId w:val="4"/>
        </w:numPr>
        <w:tabs>
          <w:tab w:val="left" w:pos="398"/>
        </w:tabs>
        <w:spacing w:line="281" w:lineRule="auto"/>
        <w:ind w:left="120" w:right="12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таблице спрятаны 5 рек России. Для каждой из рек даны по 3 географические координаты, определите, в каких субъектах РФ они расположены, и под буквами А, Б, и В укажите, чем они являются для данных рек.</w:t>
      </w:r>
    </w:p>
    <w:p w:rsidR="00532850" w:rsidRDefault="00532850">
      <w:pPr>
        <w:spacing w:line="9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920"/>
        <w:gridCol w:w="2060"/>
        <w:gridCol w:w="2180"/>
        <w:gridCol w:w="2060"/>
        <w:gridCol w:w="2320"/>
        <w:gridCol w:w="2160"/>
      </w:tblGrid>
      <w:tr w:rsidR="00532850">
        <w:trPr>
          <w:trHeight w:val="356"/>
        </w:trPr>
        <w:tc>
          <w:tcPr>
            <w:tcW w:w="1540" w:type="dxa"/>
            <w:vAlign w:val="bottom"/>
          </w:tcPr>
          <w:p w:rsidR="00532850" w:rsidRDefault="00973C7A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Река</w:t>
            </w:r>
          </w:p>
        </w:tc>
        <w:tc>
          <w:tcPr>
            <w:tcW w:w="3980" w:type="dxa"/>
            <w:gridSpan w:val="2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 ________________</w:t>
            </w:r>
          </w:p>
        </w:tc>
        <w:tc>
          <w:tcPr>
            <w:tcW w:w="4240" w:type="dxa"/>
            <w:gridSpan w:val="2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 ________________</w:t>
            </w:r>
          </w:p>
        </w:tc>
        <w:tc>
          <w:tcPr>
            <w:tcW w:w="4480" w:type="dxa"/>
            <w:gridSpan w:val="2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right="7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В. ________________</w:t>
            </w:r>
          </w:p>
        </w:tc>
      </w:tr>
      <w:tr w:rsidR="00532850">
        <w:trPr>
          <w:trHeight w:val="306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координаты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субъект РФ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координаты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субъект РФ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координаты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spacing w:line="306" w:lineRule="exact"/>
              <w:ind w:right="7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объект</w:t>
            </w:r>
          </w:p>
        </w:tc>
      </w:tr>
      <w:tr w:rsidR="00532850">
        <w:trPr>
          <w:trHeight w:val="27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57° с.ш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spacing w:line="27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46°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spacing w:line="27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56° с.ш.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357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32° в.д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48°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44° в.д.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28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52°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spacing w:line="285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66°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spacing w:line="28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55° с.ш.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357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85°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72°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83° в.д.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27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53°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spacing w:line="27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53°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spacing w:line="27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48° с.ш.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357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121°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141°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135° в.д.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27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61°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spacing w:line="27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65°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spacing w:line="27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65° с.ш.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357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46°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40° в.д.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532850" w:rsidRDefault="00973C7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40° в.д.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27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54°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spacing w:line="27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72° с.ш.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spacing w:line="27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62° с.ш.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  <w:tr w:rsidR="00532850">
        <w:trPr>
          <w:trHeight w:val="326"/>
        </w:trPr>
        <w:tc>
          <w:tcPr>
            <w:tcW w:w="154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532850" w:rsidRDefault="00973C7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108° в.д.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532850" w:rsidRDefault="00973C7A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126° в.д.</w:t>
            </w:r>
          </w:p>
        </w:tc>
        <w:tc>
          <w:tcPr>
            <w:tcW w:w="20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532850" w:rsidRDefault="00973C7A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129° в.д.</w:t>
            </w:r>
          </w:p>
        </w:tc>
        <w:tc>
          <w:tcPr>
            <w:tcW w:w="2160" w:type="dxa"/>
            <w:vAlign w:val="bottom"/>
          </w:tcPr>
          <w:p w:rsidR="00532850" w:rsidRDefault="00532850">
            <w:pPr>
              <w:rPr>
                <w:sz w:val="24"/>
                <w:szCs w:val="24"/>
              </w:rPr>
            </w:pPr>
          </w:p>
        </w:tc>
      </w:tr>
    </w:tbl>
    <w:p w:rsidR="00532850" w:rsidRDefault="00AE746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57728;visibility:visible;mso-wrap-distance-left:0;mso-wrap-distance-right:0;mso-position-horizontal-relative:text;mso-position-vertical-relative:text" from=".25pt,-195pt" to="711.6pt,-195pt" o:allowincell="f" strokeweight=".16964mm"/>
        </w:pict>
      </w:r>
      <w:r>
        <w:rPr>
          <w:sz w:val="20"/>
          <w:szCs w:val="20"/>
        </w:rPr>
        <w:pict>
          <v:line id="Shape 20" o:spid="_x0000_s1045" style="position:absolute;z-index:251658752;visibility:visible;mso-wrap-distance-left:0;mso-wrap-distance-right:0;mso-position-horizontal-relative:text;mso-position-vertical-relative:text" from="76.8pt,-195.25pt" to="76.8pt,1.95pt" o:allowincell="f" strokeweight=".16964mm"/>
        </w:pict>
      </w:r>
      <w:r>
        <w:rPr>
          <w:sz w:val="20"/>
          <w:szCs w:val="20"/>
        </w:rPr>
        <w:pict>
          <v:line id="Shape 21" o:spid="_x0000_s1046" style="position:absolute;z-index:251659776;visibility:visible;mso-wrap-distance-left:0;mso-wrap-distance-right:0;mso-position-horizontal-relative:text;mso-position-vertical-relative:text" from="587.05pt,-178.45pt" to="587.05pt,1.95pt" o:allowincell="f" strokeweight=".16931mm"/>
        </w:pict>
      </w:r>
      <w:r>
        <w:rPr>
          <w:sz w:val="20"/>
          <w:szCs w:val="20"/>
        </w:rPr>
        <w:pict>
          <v:line id="Shape 22" o:spid="_x0000_s1047" style="position:absolute;z-index:251660800;visibility:visible;mso-wrap-distance-left:0;mso-wrap-distance-right:0;mso-position-horizontal-relative:text;mso-position-vertical-relative:text" from=".5pt,-195.25pt" to=".5pt,1.95pt" o:allowincell="f" strokeweight=".16964mm"/>
        </w:pict>
      </w:r>
      <w:r>
        <w:rPr>
          <w:sz w:val="20"/>
          <w:szCs w:val="20"/>
        </w:rPr>
        <w:pict>
          <v:line id="Shape 23" o:spid="_x0000_s1048" style="position:absolute;z-index:251661824;visibility:visible;mso-wrap-distance-left:0;mso-wrap-distance-right:0;mso-position-horizontal-relative:text;mso-position-vertical-relative:text" from="161.8pt,-178.45pt" to="161.8pt,1.95pt" o:allowincell="f" strokeweight=".16964mm"/>
        </w:pict>
      </w:r>
      <w:r>
        <w:rPr>
          <w:sz w:val="20"/>
          <w:szCs w:val="20"/>
        </w:rPr>
        <w:pict>
          <v:line id="Shape 24" o:spid="_x0000_s1049" style="position:absolute;z-index:251662848;visibility:visible;mso-wrap-distance-left:0;mso-wrap-distance-right:0;mso-position-horizontal-relative:text;mso-position-vertical-relative:text" from=".25pt,1.75pt" to="711.6pt,1.7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663872;visibility:visible;mso-wrap-distance-left:0;mso-wrap-distance-right:0;mso-position-horizontal-relative:text;mso-position-vertical-relative:text" from="4in,-195.25pt" to="4in,1.95pt" o:allowincell="f" strokeweight=".48pt"/>
        </w:pict>
      </w:r>
      <w:r>
        <w:rPr>
          <w:sz w:val="20"/>
          <w:szCs w:val="20"/>
        </w:rPr>
        <w:pict>
          <v:line id="Shape 26" o:spid="_x0000_s1051" style="position:absolute;z-index:251664896;visibility:visible;mso-wrap-distance-left:0;mso-wrap-distance-right:0;mso-position-horizontal-relative:text;mso-position-vertical-relative:text" from="374.4pt,-178.45pt" to="374.4pt,1.95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65920;visibility:visible;mso-wrap-distance-left:0;mso-wrap-distance-right:0;mso-position-horizontal-relative:text;mso-position-vertical-relative:text" from="499.7pt,-195.25pt" to="499.7pt,1.95pt" o:allowincell="f" strokeweight=".48pt"/>
        </w:pict>
      </w:r>
      <w:r>
        <w:rPr>
          <w:sz w:val="20"/>
          <w:szCs w:val="20"/>
        </w:rPr>
        <w:pict>
          <v:line id="Shape 28" o:spid="_x0000_s1053" style="position:absolute;z-index:251666944;visibility:visible;mso-wrap-distance-left:0;mso-wrap-distance-right:0;mso-position-horizontal-relative:text;mso-position-vertical-relative:text" from="711.4pt,-195.25pt" to="711.4pt,1.95pt" o:allowincell="f" strokeweight=".48pt"/>
        </w:pict>
      </w:r>
    </w:p>
    <w:p w:rsidR="00532850" w:rsidRDefault="00973C7A">
      <w:pPr>
        <w:spacing w:line="281" w:lineRule="auto"/>
        <w:ind w:left="120" w:righ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предложенных координат выберите две, где будет наблюдаться максимальный и минимальный угол падения солнечных лучей на протяжении года. Укажите даты и рассчитайте высоту Солнца над горизонтом.</w:t>
      </w:r>
    </w:p>
    <w:p w:rsidR="00532850" w:rsidRDefault="00532850">
      <w:pPr>
        <w:spacing w:line="91" w:lineRule="exact"/>
        <w:rPr>
          <w:sz w:val="20"/>
          <w:szCs w:val="20"/>
        </w:rPr>
      </w:pPr>
    </w:p>
    <w:p w:rsidR="00532850" w:rsidRDefault="00973C7A">
      <w:pPr>
        <w:tabs>
          <w:tab w:val="left" w:pos="8440"/>
        </w:tabs>
        <w:ind w:left="2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Максимальный угол падения солнечных лучей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Минимальный угол падения солнечных лучей</w:t>
      </w:r>
    </w:p>
    <w:p w:rsidR="00532850" w:rsidRDefault="00AE746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67968;visibility:visible;mso-wrap-distance-left:0;mso-wrap-distance-right:0" from=".25pt,-14.8pt" to="711.6pt,-14.8pt" o:allowincell="f" strokeweight=".48pt"/>
        </w:pict>
      </w:r>
      <w:r>
        <w:rPr>
          <w:sz w:val="20"/>
          <w:szCs w:val="20"/>
        </w:rPr>
        <w:pict>
          <v:line id="Shape 30" o:spid="_x0000_s1055" style="position:absolute;z-index:251668992;visibility:visible;mso-wrap-distance-left:0;mso-wrap-distance-right:0" from=".5pt,-15.05pt" to=".5pt,91pt" o:allowincell="f" strokeweight=".16964mm"/>
        </w:pict>
      </w:r>
      <w:r>
        <w:rPr>
          <w:sz w:val="20"/>
          <w:szCs w:val="20"/>
        </w:rPr>
        <w:pict>
          <v:line id="Shape 31" o:spid="_x0000_s1056" style="position:absolute;z-index:251670016;visibility:visible;mso-wrap-distance-left:0;mso-wrap-distance-right:0" from=".25pt,1.95pt" to="711.6pt,1.95pt" o:allowincell="f" strokeweight=".16931mm"/>
        </w:pict>
      </w:r>
      <w:r>
        <w:rPr>
          <w:sz w:val="20"/>
          <w:szCs w:val="20"/>
        </w:rPr>
        <w:pict>
          <v:line id="Shape 32" o:spid="_x0000_s1057" style="position:absolute;z-index:251671040;visibility:visible;mso-wrap-distance-left:0;mso-wrap-distance-right:0" from="410.9pt,-15.05pt" to="410.9pt,91pt" o:allowincell="f" strokeweight=".16964mm"/>
        </w:pict>
      </w:r>
      <w:r>
        <w:rPr>
          <w:sz w:val="20"/>
          <w:szCs w:val="20"/>
        </w:rPr>
        <w:pict>
          <v:line id="Shape 33" o:spid="_x0000_s1058" style="position:absolute;z-index:251672064;visibility:visible;mso-wrap-distance-left:0;mso-wrap-distance-right:0" from=".25pt,29.8pt" to="711.6pt,29.8pt" o:allowincell="f" strokeweight=".48pt"/>
        </w:pict>
      </w:r>
      <w:r>
        <w:rPr>
          <w:sz w:val="20"/>
          <w:szCs w:val="20"/>
        </w:rPr>
        <w:pict>
          <v:line id="Shape 34" o:spid="_x0000_s1059" style="position:absolute;z-index:251673088;visibility:visible;mso-wrap-distance-left:0;mso-wrap-distance-right:0" from=".25pt,58.1pt" to="711.6pt,58.1pt" o:allowincell="f" strokeweight=".16931mm"/>
        </w:pict>
      </w:r>
      <w:r>
        <w:rPr>
          <w:sz w:val="20"/>
          <w:szCs w:val="20"/>
        </w:rPr>
        <w:pict>
          <v:line id="Shape 35" o:spid="_x0000_s1060" style="position:absolute;z-index:251674112;visibility:visible;mso-wrap-distance-left:0;mso-wrap-distance-right:0" from="110.4pt,-15.05pt" to="110.4pt,91pt" o:allowincell="f" strokeweight=".16931mm"/>
        </w:pict>
      </w:r>
      <w:r>
        <w:rPr>
          <w:sz w:val="20"/>
          <w:szCs w:val="20"/>
        </w:rPr>
        <w:pict>
          <v:line id="Shape 36" o:spid="_x0000_s1061" style="position:absolute;z-index:251675136;visibility:visible;mso-wrap-distance-left:0;mso-wrap-distance-right:0" from="711.4pt,-15.05pt" to="711.4pt,91pt" o:allowincell="f" strokeweight=".48pt"/>
        </w:pict>
      </w:r>
    </w:p>
    <w:p w:rsidR="00532850" w:rsidRDefault="00532850">
      <w:pPr>
        <w:spacing w:line="24" w:lineRule="exact"/>
        <w:rPr>
          <w:sz w:val="20"/>
          <w:szCs w:val="20"/>
        </w:rPr>
      </w:pPr>
    </w:p>
    <w:p w:rsidR="00532850" w:rsidRDefault="00973C7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Дата</w:t>
      </w:r>
    </w:p>
    <w:p w:rsidR="00532850" w:rsidRDefault="00532850">
      <w:pPr>
        <w:spacing w:line="205" w:lineRule="exact"/>
        <w:rPr>
          <w:sz w:val="20"/>
          <w:szCs w:val="20"/>
        </w:rPr>
      </w:pPr>
    </w:p>
    <w:p w:rsidR="00532850" w:rsidRDefault="00973C7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Точка</w:t>
      </w:r>
    </w:p>
    <w:p w:rsidR="00532850" w:rsidRDefault="00532850">
      <w:pPr>
        <w:spacing w:line="236" w:lineRule="exact"/>
        <w:rPr>
          <w:sz w:val="20"/>
          <w:szCs w:val="20"/>
        </w:rPr>
      </w:pPr>
    </w:p>
    <w:p w:rsidR="00532850" w:rsidRDefault="00973C7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Расчёт высоты</w:t>
      </w:r>
    </w:p>
    <w:p w:rsidR="00532850" w:rsidRDefault="00532850">
      <w:pPr>
        <w:spacing w:line="2" w:lineRule="exact"/>
        <w:rPr>
          <w:sz w:val="20"/>
          <w:szCs w:val="20"/>
        </w:rPr>
      </w:pPr>
    </w:p>
    <w:p w:rsidR="00532850" w:rsidRDefault="00973C7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Солнца</w:t>
      </w:r>
    </w:p>
    <w:p w:rsidR="00532850" w:rsidRDefault="00AE746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76160;visibility:visible;mso-wrap-distance-left:0;mso-wrap-distance-right:0" from=".25pt,1.95pt" to="711.6pt,1.95pt" o:allowincell="f" strokeweight=".16964mm"/>
        </w:pict>
      </w:r>
    </w:p>
    <w:p w:rsidR="00532850" w:rsidRDefault="00532850">
      <w:pPr>
        <w:spacing w:line="172" w:lineRule="exact"/>
        <w:rPr>
          <w:sz w:val="20"/>
          <w:szCs w:val="20"/>
        </w:rPr>
      </w:pPr>
    </w:p>
    <w:p w:rsidR="00532850" w:rsidRDefault="00973C7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Максимальный балл – </w:t>
      </w:r>
      <w:r w:rsidR="00BC7A07">
        <w:rPr>
          <w:rFonts w:eastAsia="Times New Roman"/>
          <w:b/>
          <w:bCs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>.</w:t>
      </w:r>
    </w:p>
    <w:p w:rsidR="00532850" w:rsidRDefault="00532850">
      <w:pPr>
        <w:spacing w:line="321" w:lineRule="exact"/>
        <w:rPr>
          <w:sz w:val="20"/>
          <w:szCs w:val="20"/>
        </w:rPr>
      </w:pPr>
    </w:p>
    <w:p w:rsidR="00532850" w:rsidRDefault="00BC7A07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Максимальный балл за работу – 1</w:t>
      </w:r>
      <w:r w:rsidR="00973C7A">
        <w:rPr>
          <w:rFonts w:eastAsia="Times New Roman"/>
          <w:b/>
          <w:bCs/>
          <w:sz w:val="28"/>
          <w:szCs w:val="28"/>
          <w:u w:val="single"/>
        </w:rPr>
        <w:t>00</w:t>
      </w:r>
      <w:r w:rsidR="00973C7A">
        <w:rPr>
          <w:rFonts w:eastAsia="Times New Roman"/>
          <w:sz w:val="28"/>
          <w:szCs w:val="28"/>
          <w:u w:val="single"/>
        </w:rPr>
        <w:t>.</w:t>
      </w:r>
    </w:p>
    <w:p w:rsidR="00532850" w:rsidRDefault="00532850">
      <w:pPr>
        <w:sectPr w:rsidR="00532850">
          <w:pgSz w:w="16840" w:h="11904" w:orient="landscape"/>
          <w:pgMar w:top="674" w:right="1298" w:bottom="417" w:left="1300" w:header="0" w:footer="0" w:gutter="0"/>
          <w:cols w:space="720" w:equalWidth="0">
            <w:col w:w="14240"/>
          </w:cols>
        </w:sectPr>
      </w:pPr>
    </w:p>
    <w:p w:rsidR="00532850" w:rsidRDefault="00532850">
      <w:pPr>
        <w:spacing w:line="231" w:lineRule="exact"/>
        <w:rPr>
          <w:sz w:val="20"/>
          <w:szCs w:val="20"/>
        </w:rPr>
      </w:pPr>
    </w:p>
    <w:p w:rsidR="00532850" w:rsidRDefault="00973C7A">
      <w:pPr>
        <w:ind w:left="14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sectPr w:rsidR="00532850" w:rsidSect="00532850">
      <w:type w:val="continuous"/>
      <w:pgSz w:w="16840" w:h="11904" w:orient="landscape"/>
      <w:pgMar w:top="674" w:right="1298" w:bottom="417" w:left="1300" w:header="0" w:footer="0" w:gutter="0"/>
      <w:cols w:space="720" w:equalWidth="0">
        <w:col w:w="14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D424F6DA"/>
    <w:lvl w:ilvl="0" w:tplc="A4167DBC">
      <w:start w:val="1"/>
      <w:numFmt w:val="bullet"/>
      <w:lvlText w:val="в"/>
      <w:lvlJc w:val="left"/>
    </w:lvl>
    <w:lvl w:ilvl="1" w:tplc="3BDE2582">
      <w:numFmt w:val="decimal"/>
      <w:lvlText w:val=""/>
      <w:lvlJc w:val="left"/>
    </w:lvl>
    <w:lvl w:ilvl="2" w:tplc="32D206B4">
      <w:numFmt w:val="decimal"/>
      <w:lvlText w:val=""/>
      <w:lvlJc w:val="left"/>
    </w:lvl>
    <w:lvl w:ilvl="3" w:tplc="66B0ED5A">
      <w:numFmt w:val="decimal"/>
      <w:lvlText w:val=""/>
      <w:lvlJc w:val="left"/>
    </w:lvl>
    <w:lvl w:ilvl="4" w:tplc="32C29D46">
      <w:numFmt w:val="decimal"/>
      <w:lvlText w:val=""/>
      <w:lvlJc w:val="left"/>
    </w:lvl>
    <w:lvl w:ilvl="5" w:tplc="26D621E4">
      <w:numFmt w:val="decimal"/>
      <w:lvlText w:val=""/>
      <w:lvlJc w:val="left"/>
    </w:lvl>
    <w:lvl w:ilvl="6" w:tplc="9F062560">
      <w:numFmt w:val="decimal"/>
      <w:lvlText w:val=""/>
      <w:lvlJc w:val="left"/>
    </w:lvl>
    <w:lvl w:ilvl="7" w:tplc="5068FA72">
      <w:numFmt w:val="decimal"/>
      <w:lvlText w:val=""/>
      <w:lvlJc w:val="left"/>
    </w:lvl>
    <w:lvl w:ilvl="8" w:tplc="A01E3B1E">
      <w:numFmt w:val="decimal"/>
      <w:lvlText w:val=""/>
      <w:lvlJc w:val="left"/>
    </w:lvl>
  </w:abstractNum>
  <w:abstractNum w:abstractNumId="1">
    <w:nsid w:val="00003D6C"/>
    <w:multiLevelType w:val="hybridMultilevel"/>
    <w:tmpl w:val="03AACA64"/>
    <w:lvl w:ilvl="0" w:tplc="D1D21E56">
      <w:start w:val="1"/>
      <w:numFmt w:val="bullet"/>
      <w:lvlText w:val="в"/>
      <w:lvlJc w:val="left"/>
    </w:lvl>
    <w:lvl w:ilvl="1" w:tplc="301E7A02">
      <w:numFmt w:val="decimal"/>
      <w:lvlText w:val=""/>
      <w:lvlJc w:val="left"/>
    </w:lvl>
    <w:lvl w:ilvl="2" w:tplc="1CB21D6E">
      <w:numFmt w:val="decimal"/>
      <w:lvlText w:val=""/>
      <w:lvlJc w:val="left"/>
    </w:lvl>
    <w:lvl w:ilvl="3" w:tplc="4C7A6946">
      <w:numFmt w:val="decimal"/>
      <w:lvlText w:val=""/>
      <w:lvlJc w:val="left"/>
    </w:lvl>
    <w:lvl w:ilvl="4" w:tplc="0FCE9358">
      <w:numFmt w:val="decimal"/>
      <w:lvlText w:val=""/>
      <w:lvlJc w:val="left"/>
    </w:lvl>
    <w:lvl w:ilvl="5" w:tplc="0B8C4376">
      <w:numFmt w:val="decimal"/>
      <w:lvlText w:val=""/>
      <w:lvlJc w:val="left"/>
    </w:lvl>
    <w:lvl w:ilvl="6" w:tplc="89CC0268">
      <w:numFmt w:val="decimal"/>
      <w:lvlText w:val=""/>
      <w:lvlJc w:val="left"/>
    </w:lvl>
    <w:lvl w:ilvl="7" w:tplc="D186BE72">
      <w:numFmt w:val="decimal"/>
      <w:lvlText w:val=""/>
      <w:lvlJc w:val="left"/>
    </w:lvl>
    <w:lvl w:ilvl="8" w:tplc="CDEEB010">
      <w:numFmt w:val="decimal"/>
      <w:lvlText w:val=""/>
      <w:lvlJc w:val="left"/>
    </w:lvl>
  </w:abstractNum>
  <w:abstractNum w:abstractNumId="2">
    <w:nsid w:val="00004AE1"/>
    <w:multiLevelType w:val="hybridMultilevel"/>
    <w:tmpl w:val="045C9B78"/>
    <w:lvl w:ilvl="0" w:tplc="E4AAF500">
      <w:start w:val="1"/>
      <w:numFmt w:val="decimal"/>
      <w:lvlText w:val="%1)"/>
      <w:lvlJc w:val="left"/>
    </w:lvl>
    <w:lvl w:ilvl="1" w:tplc="AFA61F54">
      <w:numFmt w:val="decimal"/>
      <w:lvlText w:val=""/>
      <w:lvlJc w:val="left"/>
    </w:lvl>
    <w:lvl w:ilvl="2" w:tplc="5108F9E8">
      <w:numFmt w:val="decimal"/>
      <w:lvlText w:val=""/>
      <w:lvlJc w:val="left"/>
    </w:lvl>
    <w:lvl w:ilvl="3" w:tplc="C94016D6">
      <w:numFmt w:val="decimal"/>
      <w:lvlText w:val=""/>
      <w:lvlJc w:val="left"/>
    </w:lvl>
    <w:lvl w:ilvl="4" w:tplc="84FC4360">
      <w:numFmt w:val="decimal"/>
      <w:lvlText w:val=""/>
      <w:lvlJc w:val="left"/>
    </w:lvl>
    <w:lvl w:ilvl="5" w:tplc="2E84E2CC">
      <w:numFmt w:val="decimal"/>
      <w:lvlText w:val=""/>
      <w:lvlJc w:val="left"/>
    </w:lvl>
    <w:lvl w:ilvl="6" w:tplc="494C77FE">
      <w:numFmt w:val="decimal"/>
      <w:lvlText w:val=""/>
      <w:lvlJc w:val="left"/>
    </w:lvl>
    <w:lvl w:ilvl="7" w:tplc="DF185E36">
      <w:numFmt w:val="decimal"/>
      <w:lvlText w:val=""/>
      <w:lvlJc w:val="left"/>
    </w:lvl>
    <w:lvl w:ilvl="8" w:tplc="C37C1012">
      <w:numFmt w:val="decimal"/>
      <w:lvlText w:val=""/>
      <w:lvlJc w:val="left"/>
    </w:lvl>
  </w:abstractNum>
  <w:abstractNum w:abstractNumId="3">
    <w:nsid w:val="000072AE"/>
    <w:multiLevelType w:val="hybridMultilevel"/>
    <w:tmpl w:val="822062E6"/>
    <w:lvl w:ilvl="0" w:tplc="995CD85C">
      <w:start w:val="1"/>
      <w:numFmt w:val="bullet"/>
      <w:lvlText w:val="В"/>
      <w:lvlJc w:val="left"/>
    </w:lvl>
    <w:lvl w:ilvl="1" w:tplc="EACE7328">
      <w:numFmt w:val="decimal"/>
      <w:lvlText w:val=""/>
      <w:lvlJc w:val="left"/>
    </w:lvl>
    <w:lvl w:ilvl="2" w:tplc="65446B48">
      <w:numFmt w:val="decimal"/>
      <w:lvlText w:val=""/>
      <w:lvlJc w:val="left"/>
    </w:lvl>
    <w:lvl w:ilvl="3" w:tplc="09A0C3D6">
      <w:numFmt w:val="decimal"/>
      <w:lvlText w:val=""/>
      <w:lvlJc w:val="left"/>
    </w:lvl>
    <w:lvl w:ilvl="4" w:tplc="939682BE">
      <w:numFmt w:val="decimal"/>
      <w:lvlText w:val=""/>
      <w:lvlJc w:val="left"/>
    </w:lvl>
    <w:lvl w:ilvl="5" w:tplc="41B06A42">
      <w:numFmt w:val="decimal"/>
      <w:lvlText w:val=""/>
      <w:lvlJc w:val="left"/>
    </w:lvl>
    <w:lvl w:ilvl="6" w:tplc="D4AC4414">
      <w:numFmt w:val="decimal"/>
      <w:lvlText w:val=""/>
      <w:lvlJc w:val="left"/>
    </w:lvl>
    <w:lvl w:ilvl="7" w:tplc="34E477F8">
      <w:numFmt w:val="decimal"/>
      <w:lvlText w:val=""/>
      <w:lvlJc w:val="left"/>
    </w:lvl>
    <w:lvl w:ilvl="8" w:tplc="E948094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2850"/>
    <w:rsid w:val="00014786"/>
    <w:rsid w:val="00532850"/>
    <w:rsid w:val="006A44EA"/>
    <w:rsid w:val="00973C7A"/>
    <w:rsid w:val="00AE746C"/>
    <w:rsid w:val="00BC7A07"/>
    <w:rsid w:val="00FA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7</cp:revision>
  <dcterms:created xsi:type="dcterms:W3CDTF">2019-09-03T20:11:00Z</dcterms:created>
  <dcterms:modified xsi:type="dcterms:W3CDTF">2021-09-06T09:34:00Z</dcterms:modified>
</cp:coreProperties>
</file>